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7F01A" w14:textId="221562F3" w:rsidR="005E17AC" w:rsidRPr="00A54E6E" w:rsidRDefault="005E17AC" w:rsidP="00147D6F">
      <w:pPr>
        <w:spacing w:after="0"/>
        <w:rPr>
          <w:rFonts w:ascii="Arial" w:eastAsia="Calibri" w:hAnsi="Arial" w:cs="Arial"/>
          <w:lang w:val="es-MX"/>
        </w:rPr>
      </w:pPr>
      <w:bookmarkStart w:id="0" w:name="_Hlk112256449"/>
      <w:r w:rsidRPr="00A54E6E">
        <w:rPr>
          <w:rFonts w:ascii="Arial" w:eastAsia="Calibri" w:hAnsi="Arial" w:cs="Arial"/>
          <w:lang w:val="es-MX"/>
        </w:rPr>
        <w:t xml:space="preserve"> </w:t>
      </w:r>
    </w:p>
    <w:bookmarkEnd w:id="0"/>
    <w:p w14:paraId="6BA6128C" w14:textId="63EDE655" w:rsidR="005E17AC" w:rsidRPr="00147D6F" w:rsidRDefault="005E17AC" w:rsidP="00147D6F">
      <w:pPr>
        <w:jc w:val="center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b/>
          <w:bCs/>
          <w:lang w:val="es-MX"/>
        </w:rPr>
        <w:t>Formato 2</w:t>
      </w:r>
    </w:p>
    <w:p w14:paraId="5D226D02" w14:textId="77777777" w:rsidR="005E17AC" w:rsidRPr="00A54E6E" w:rsidRDefault="005E17AC" w:rsidP="005E17AC">
      <w:pPr>
        <w:spacing w:after="0"/>
        <w:jc w:val="center"/>
        <w:rPr>
          <w:rFonts w:ascii="Arial" w:eastAsia="Calibri" w:hAnsi="Arial" w:cs="Arial"/>
          <w:u w:val="single"/>
          <w:lang w:val="es-MX"/>
        </w:rPr>
      </w:pPr>
      <w:r w:rsidRPr="00A54E6E">
        <w:rPr>
          <w:rFonts w:ascii="Arial" w:eastAsia="Calibri" w:hAnsi="Arial" w:cs="Arial"/>
          <w:u w:val="single"/>
          <w:lang w:val="es-MX"/>
        </w:rPr>
        <w:t>Manifiesto de No Existir Impedimento para Participar</w:t>
      </w:r>
    </w:p>
    <w:p w14:paraId="0CBCD227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</w:p>
    <w:p w14:paraId="42D6CF46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 (Ciudad en donde se encuentre el Concursante), a __________________________________ de _________________________________________ del 2023. </w:t>
      </w:r>
    </w:p>
    <w:p w14:paraId="45DA979B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Relativa al Concurso privada internacional ____________________ relativa a la contratación del ______________</w:t>
      </w:r>
    </w:p>
    <w:p w14:paraId="6DF6F3B7" w14:textId="77777777" w:rsidR="005E17AC" w:rsidRPr="00A54E6E" w:rsidRDefault="005E17AC" w:rsidP="005E17AC">
      <w:pPr>
        <w:spacing w:after="0"/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SOLUCIONES QUÍMICAS</w:t>
      </w:r>
    </w:p>
    <w:p w14:paraId="35F0AE97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PRESENTE </w:t>
      </w:r>
    </w:p>
    <w:p w14:paraId="6D669B1D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(Nombre de la Persona Facultada Legalmente), con las facultades que la empresa denominada ________________ me otorga, declaro bajo protesta de decir verdad lo siguiente: </w:t>
      </w:r>
    </w:p>
    <w:p w14:paraId="14599396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Que el suscrito y las personas que forman parten de la sociedad y de la propia empresa que represento no se encuentran en los siguientes supuestos señalados en el numeral 6 “Concursantes Elegibles” de la convocatoria </w:t>
      </w:r>
    </w:p>
    <w:p w14:paraId="4B7F9245" w14:textId="77777777" w:rsidR="005E17AC" w:rsidRPr="00A54E6E" w:rsidRDefault="005E17AC" w:rsidP="005E17AC">
      <w:pPr>
        <w:numPr>
          <w:ilvl w:val="0"/>
          <w:numId w:val="1"/>
        </w:numPr>
        <w:contextualSpacing/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No ser proveedor que se encuentre en situación de atraso en la entrega de bienes o en la presentación de servicios por causas imputables a el mismo, respecto de otro u otros contratos celebrados con la Convocante; </w:t>
      </w:r>
    </w:p>
    <w:p w14:paraId="781B446B" w14:textId="77777777" w:rsidR="005E17AC" w:rsidRPr="00A54E6E" w:rsidRDefault="005E17AC" w:rsidP="005E17AC">
      <w:pPr>
        <w:numPr>
          <w:ilvl w:val="0"/>
          <w:numId w:val="1"/>
        </w:numPr>
        <w:contextualSpacing/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No estar inhabilitado por resolución de la Secretar</w:t>
      </w:r>
      <w:r>
        <w:rPr>
          <w:rFonts w:ascii="Arial" w:eastAsia="Calibri" w:hAnsi="Arial" w:cs="Arial"/>
          <w:lang w:val="es-MX"/>
        </w:rPr>
        <w:t>í</w:t>
      </w:r>
      <w:r w:rsidRPr="00A54E6E">
        <w:rPr>
          <w:rFonts w:ascii="Arial" w:eastAsia="Calibri" w:hAnsi="Arial" w:cs="Arial"/>
          <w:lang w:val="es-MX"/>
        </w:rPr>
        <w:t>a de la Función Pública en los Términos Quinto de la Ley de Adquisiciones, Arrendamientos y Servicios del Sector Público</w:t>
      </w:r>
    </w:p>
    <w:p w14:paraId="491CB787" w14:textId="77777777" w:rsidR="005E17AC" w:rsidRPr="00A54E6E" w:rsidRDefault="005E17AC" w:rsidP="005E17AC">
      <w:pPr>
        <w:numPr>
          <w:ilvl w:val="0"/>
          <w:numId w:val="1"/>
        </w:numPr>
        <w:contextualSpacing/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No ser insolvente </w:t>
      </w:r>
    </w:p>
    <w:p w14:paraId="6DB99D37" w14:textId="77777777" w:rsidR="005E17AC" w:rsidRPr="00A54E6E" w:rsidRDefault="005E17AC" w:rsidP="005E17AC">
      <w:pPr>
        <w:numPr>
          <w:ilvl w:val="0"/>
          <w:numId w:val="1"/>
        </w:numPr>
        <w:contextualSpacing/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No estar sujeto a concurso mercantil o alguna figura análoga </w:t>
      </w:r>
    </w:p>
    <w:p w14:paraId="04D14BC2" w14:textId="77777777" w:rsidR="005E17AC" w:rsidRPr="00A54E6E" w:rsidRDefault="005E17AC" w:rsidP="005E17AC">
      <w:pPr>
        <w:numPr>
          <w:ilvl w:val="0"/>
          <w:numId w:val="1"/>
        </w:numPr>
        <w:contextualSpacing/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Que su negocio y/o actividades comerciales no se encuentren suspendidas o impedidas, incluyendo por determinación legal </w:t>
      </w:r>
    </w:p>
    <w:p w14:paraId="6C53FFDB" w14:textId="77777777" w:rsidR="005E17AC" w:rsidRPr="00A54E6E" w:rsidRDefault="005E17AC" w:rsidP="005E17AC">
      <w:pPr>
        <w:numPr>
          <w:ilvl w:val="0"/>
          <w:numId w:val="1"/>
        </w:numPr>
        <w:contextualSpacing/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Que se encuentre cumpliendo con todas sus obligaciones fiscales y de seguridad social en México o en su país de origen, según corresponda </w:t>
      </w:r>
    </w:p>
    <w:p w14:paraId="6D8B5F1B" w14:textId="77777777" w:rsidR="005E17AC" w:rsidRPr="00A54E6E" w:rsidRDefault="005E17AC" w:rsidP="005E17AC">
      <w:pPr>
        <w:numPr>
          <w:ilvl w:val="0"/>
          <w:numId w:val="1"/>
        </w:numPr>
        <w:contextualSpacing/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No tener ningún conflicto de interés con la Convocante </w:t>
      </w:r>
    </w:p>
    <w:p w14:paraId="16CC740A" w14:textId="77777777" w:rsidR="005E17AC" w:rsidRPr="00A54E6E" w:rsidRDefault="005E17AC" w:rsidP="005E17AC">
      <w:pPr>
        <w:numPr>
          <w:ilvl w:val="0"/>
          <w:numId w:val="1"/>
        </w:numPr>
        <w:contextualSpacing/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Tener la nacionalidad de un país elegible, de conformidad con la Sección 4. Países Elegibles </w:t>
      </w:r>
    </w:p>
    <w:p w14:paraId="3C8C6665" w14:textId="77777777" w:rsidR="005E17AC" w:rsidRPr="00A54E6E" w:rsidRDefault="005E17AC" w:rsidP="005E17AC">
      <w:pPr>
        <w:jc w:val="both"/>
        <w:rPr>
          <w:rFonts w:ascii="Arial" w:eastAsia="Calibri" w:hAnsi="Arial" w:cs="Arial"/>
          <w:u w:val="single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Lo que manifiesto para efectos correspondientes del procedimiento de contratación del Concurso </w:t>
      </w:r>
      <w:r w:rsidRPr="00A54E6E">
        <w:rPr>
          <w:rFonts w:ascii="Arial" w:eastAsia="Calibri" w:hAnsi="Arial" w:cs="Arial"/>
          <w:u w:val="single"/>
          <w:lang w:val="es-MX"/>
        </w:rPr>
        <w:t>(nombre del Concurso)</w:t>
      </w:r>
    </w:p>
    <w:p w14:paraId="71410475" w14:textId="77777777" w:rsidR="005E17AC" w:rsidRPr="00A54E6E" w:rsidRDefault="005E17AC" w:rsidP="005E17AC">
      <w:pPr>
        <w:jc w:val="both"/>
        <w:rPr>
          <w:rFonts w:ascii="Arial" w:eastAsia="Calibri" w:hAnsi="Arial" w:cs="Arial"/>
          <w:u w:val="single"/>
          <w:lang w:val="es-MX"/>
        </w:rPr>
      </w:pPr>
    </w:p>
    <w:p w14:paraId="6654FF8D" w14:textId="77777777" w:rsidR="005E17AC" w:rsidRPr="00A54E6E" w:rsidRDefault="005E17AC" w:rsidP="005E17AC">
      <w:pPr>
        <w:jc w:val="center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(Firma del Concursante y/o Representante Legal)</w:t>
      </w:r>
    </w:p>
    <w:p w14:paraId="65DCB896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5FA22FB4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 xml:space="preserve">En caso de que el Concursante sea persona física o su país de origen/constitución legal no sea México, adecuar el formato. </w:t>
      </w:r>
    </w:p>
    <w:p w14:paraId="6C0CE4BB" w14:textId="19614708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sectPr w:rsidR="005E17AC" w:rsidRPr="00A54E6E" w:rsidSect="00B734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73082"/>
    <w:multiLevelType w:val="hybridMultilevel"/>
    <w:tmpl w:val="288E4042"/>
    <w:lvl w:ilvl="0" w:tplc="FDC2B0B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741D0"/>
    <w:multiLevelType w:val="hybridMultilevel"/>
    <w:tmpl w:val="D68C6DEA"/>
    <w:lvl w:ilvl="0" w:tplc="EB943A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16F6C"/>
    <w:multiLevelType w:val="hybridMultilevel"/>
    <w:tmpl w:val="80000216"/>
    <w:lvl w:ilvl="0" w:tplc="C136AF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53C92"/>
    <w:multiLevelType w:val="hybridMultilevel"/>
    <w:tmpl w:val="34C035B4"/>
    <w:lvl w:ilvl="0" w:tplc="E62CA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4956718">
    <w:abstractNumId w:val="0"/>
  </w:num>
  <w:num w:numId="2" w16cid:durableId="1216963251">
    <w:abstractNumId w:val="3"/>
  </w:num>
  <w:num w:numId="3" w16cid:durableId="946234509">
    <w:abstractNumId w:val="2"/>
  </w:num>
  <w:num w:numId="4" w16cid:durableId="904342871">
    <w:abstractNumId w:val="1"/>
  </w:num>
  <w:num w:numId="5" w16cid:durableId="789978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7AC"/>
    <w:rsid w:val="00147D6F"/>
    <w:rsid w:val="00350082"/>
    <w:rsid w:val="005E17AC"/>
    <w:rsid w:val="007C05E0"/>
    <w:rsid w:val="00930D56"/>
    <w:rsid w:val="00B734C1"/>
    <w:rsid w:val="00E7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E2D8E4"/>
  <w15:chartTrackingRefBased/>
  <w15:docId w15:val="{61137128-AAE5-DC47-A186-85D066EE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7AC"/>
    <w:pPr>
      <w:spacing w:after="160" w:line="259" w:lineRule="auto"/>
    </w:pPr>
    <w:rPr>
      <w:rFonts w:eastAsiaTheme="minorEastAsia"/>
      <w:sz w:val="22"/>
      <w:szCs w:val="22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5E17A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A5A5A5" w:themeColor="accent1" w:themeShade="BF"/>
      <w:sz w:val="30"/>
      <w:szCs w:val="3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E17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595959" w:themeColor="accent2" w:themeShade="80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30D56"/>
  </w:style>
  <w:style w:type="character" w:customStyle="1" w:styleId="Ttulo1Car">
    <w:name w:val="Título 1 Car"/>
    <w:basedOn w:val="Fuentedeprrafopredeter"/>
    <w:link w:val="Ttulo1"/>
    <w:uiPriority w:val="9"/>
    <w:rsid w:val="005E17AC"/>
    <w:rPr>
      <w:rFonts w:asciiTheme="majorHAnsi" w:eastAsiaTheme="majorEastAsia" w:hAnsiTheme="majorHAnsi" w:cstheme="majorBidi"/>
      <w:color w:val="A5A5A5" w:themeColor="accent1" w:themeShade="BF"/>
      <w:sz w:val="30"/>
      <w:szCs w:val="30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E17AC"/>
    <w:rPr>
      <w:rFonts w:asciiTheme="majorHAnsi" w:eastAsiaTheme="majorEastAsia" w:hAnsiTheme="majorHAnsi" w:cstheme="majorBidi"/>
      <w:i/>
      <w:iCs/>
      <w:color w:val="595959" w:themeColor="accent2" w:themeShade="80"/>
      <w:lang w:val="en-US"/>
    </w:rPr>
  </w:style>
  <w:style w:type="paragraph" w:styleId="Prrafodelista">
    <w:name w:val="List Paragraph"/>
    <w:aliases w:val="Texto Título 5,Párrafo de lista 2,Párrafo de lista 4"/>
    <w:basedOn w:val="Normal"/>
    <w:link w:val="PrrafodelistaCar"/>
    <w:uiPriority w:val="34"/>
    <w:qFormat/>
    <w:rsid w:val="005E17AC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5E1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5E17AC"/>
    <w:rPr>
      <w:rFonts w:eastAsiaTheme="minorEastAsia"/>
      <w:sz w:val="22"/>
      <w:szCs w:val="22"/>
      <w:lang w:val="en-US"/>
    </w:rPr>
  </w:style>
  <w:style w:type="table" w:styleId="Tablaconcuadrcula">
    <w:name w:val="Table Grid"/>
    <w:basedOn w:val="Tablanormal"/>
    <w:uiPriority w:val="39"/>
    <w:rsid w:val="005E17AC"/>
    <w:rPr>
      <w:rFonts w:eastAsiaTheme="minorEastAsia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unhideWhenUsed/>
    <w:rsid w:val="005E17AC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0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E17AC"/>
    <w:rPr>
      <w:rFonts w:ascii="Verdana" w:eastAsia="Verdana" w:hAnsi="Verdana" w:cs="Verdana"/>
      <w:sz w:val="20"/>
      <w:szCs w:val="20"/>
      <w:lang w:val="es-ES"/>
    </w:rPr>
  </w:style>
  <w:style w:type="character" w:customStyle="1" w:styleId="PrrafodelistaCar">
    <w:name w:val="Párrafo de lista Car"/>
    <w:aliases w:val="Texto Título 5 Car,Párrafo de lista 2 Car,Párrafo de lista 4 Car"/>
    <w:link w:val="Prrafodelista"/>
    <w:uiPriority w:val="34"/>
    <w:locked/>
    <w:rsid w:val="005E17AC"/>
    <w:rPr>
      <w:rFonts w:eastAsiaTheme="minorEastAsia"/>
      <w:sz w:val="22"/>
      <w:szCs w:val="22"/>
      <w:lang w:val="en-U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5E17AC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5E17AC"/>
    <w:rPr>
      <w:rFonts w:eastAsiaTheme="minorEastAsia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Escala de gris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293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2023-03-01T03:17:00Z</dcterms:created>
  <dcterms:modified xsi:type="dcterms:W3CDTF">2023-03-01T03:17:00Z</dcterms:modified>
</cp:coreProperties>
</file>